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3" w:rsidRPr="00DA4BDF" w:rsidRDefault="00DE5703" w:rsidP="00BC255D">
      <w:pPr>
        <w:pStyle w:val="Heading3"/>
        <w:jc w:val="both"/>
        <w:rPr>
          <w:rFonts w:ascii="Gisha" w:hAnsi="Gisha" w:cs="Gisha"/>
          <w:bCs w:val="0"/>
          <w:color w:val="auto"/>
        </w:rPr>
      </w:pPr>
      <w:r w:rsidRPr="00DA4BDF">
        <w:rPr>
          <w:rFonts w:ascii="Gisha" w:hAnsi="Gisha" w:cs="Gisha"/>
          <w:bCs w:val="0"/>
          <w:color w:val="auto"/>
        </w:rPr>
        <w:t>Motion without notice (</w:t>
      </w:r>
      <w:r w:rsidR="00BC255D">
        <w:rPr>
          <w:rFonts w:ascii="Gisha" w:hAnsi="Gisha" w:cs="Gisha"/>
          <w:bCs w:val="0"/>
          <w:color w:val="auto"/>
        </w:rPr>
        <w:t>Opening of Nomoya Masilela Museum</w:t>
      </w:r>
      <w:r w:rsidR="004F1C02">
        <w:rPr>
          <w:rFonts w:ascii="Gisha" w:hAnsi="Gisha" w:cs="Gisha"/>
          <w:bCs w:val="0"/>
          <w:color w:val="auto"/>
        </w:rPr>
        <w:t xml:space="preserve"> and Human Rights Day Celebration</w:t>
      </w:r>
      <w:r w:rsidR="00BC255D">
        <w:rPr>
          <w:rFonts w:ascii="Gisha" w:hAnsi="Gisha" w:cs="Gisha"/>
          <w:bCs w:val="0"/>
          <w:color w:val="auto"/>
        </w:rPr>
        <w:t xml:space="preserve">) </w:t>
      </w:r>
    </w:p>
    <w:p w:rsidR="00DE5703" w:rsidRPr="00E709C4" w:rsidRDefault="00BC255D" w:rsidP="00DE5703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>
        <w:rPr>
          <w:rFonts w:ascii="Gisha" w:eastAsia="Times New Roman" w:hAnsi="Gisha" w:cs="Gisha"/>
          <w:sz w:val="24"/>
          <w:szCs w:val="24"/>
          <w:lang w:eastAsia="en-ZA"/>
        </w:rPr>
        <w:t xml:space="preserve">13 </w:t>
      </w:r>
      <w:r w:rsidR="00DE5703" w:rsidRPr="00E709C4">
        <w:rPr>
          <w:rFonts w:ascii="Gisha" w:eastAsia="Times New Roman" w:hAnsi="Gisha" w:cs="Gisha"/>
          <w:sz w:val="24"/>
          <w:szCs w:val="24"/>
          <w:lang w:eastAsia="en-ZA"/>
        </w:rPr>
        <w:t>March 2012</w:t>
      </w:r>
    </w:p>
    <w:p w:rsidR="00DE5703" w:rsidRPr="00DA4BDF" w:rsidRDefault="00DE5703" w:rsidP="00DE5703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 w:rsidRPr="00DA4BDF">
        <w:rPr>
          <w:rFonts w:ascii="Gisha" w:eastAsia="Times New Roman" w:hAnsi="Gisha" w:cs="Gisha"/>
          <w:sz w:val="24"/>
          <w:szCs w:val="24"/>
          <w:lang w:eastAsia="en-ZA"/>
        </w:rPr>
        <w:t>I move without notice, that the House;</w:t>
      </w:r>
    </w:p>
    <w:p w:rsidR="008B3747" w:rsidRDefault="008B3747" w:rsidP="00DE5703">
      <w:pPr>
        <w:spacing w:before="160" w:after="160"/>
        <w:jc w:val="both"/>
        <w:rPr>
          <w:rFonts w:ascii="Gisha" w:eastAsia="Times New Roman" w:hAnsi="Gisha" w:cs="Gisha"/>
          <w:b/>
          <w:sz w:val="24"/>
          <w:szCs w:val="24"/>
          <w:lang w:eastAsia="en-ZA"/>
        </w:rPr>
      </w:pPr>
    </w:p>
    <w:p w:rsidR="004F1C02" w:rsidRDefault="00DE5703" w:rsidP="004F1C02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Notes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, 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br/>
        <w:t xml:space="preserve">That </w:t>
      </w:r>
      <w:r>
        <w:rPr>
          <w:rFonts w:ascii="Gisha" w:eastAsia="Times New Roman" w:hAnsi="Gisha" w:cs="Gisha"/>
          <w:sz w:val="24"/>
          <w:szCs w:val="24"/>
          <w:lang w:eastAsia="en-ZA"/>
        </w:rPr>
        <w:t xml:space="preserve">on the </w:t>
      </w:r>
      <w:r w:rsidR="00BC255D">
        <w:rPr>
          <w:rFonts w:ascii="Gisha" w:eastAsia="Times New Roman" w:hAnsi="Gisha" w:cs="Gisha"/>
          <w:sz w:val="24"/>
          <w:szCs w:val="24"/>
          <w:lang w:eastAsia="en-ZA"/>
        </w:rPr>
        <w:t>24</w:t>
      </w:r>
      <w:r w:rsidR="00BC255D" w:rsidRPr="00BC255D">
        <w:rPr>
          <w:rFonts w:ascii="Gisha" w:eastAsia="Times New Roman" w:hAnsi="Gisha" w:cs="Gisha"/>
          <w:sz w:val="24"/>
          <w:szCs w:val="24"/>
          <w:vertAlign w:val="superscript"/>
          <w:lang w:eastAsia="en-ZA"/>
        </w:rPr>
        <w:t>th</w:t>
      </w:r>
      <w:r w:rsidR="00BC255D">
        <w:rPr>
          <w:rFonts w:ascii="Gisha" w:eastAsia="Times New Roman" w:hAnsi="Gisha" w:cs="Gisha"/>
          <w:sz w:val="24"/>
          <w:szCs w:val="24"/>
          <w:lang w:eastAsia="en-ZA"/>
        </w:rPr>
        <w:t xml:space="preserve"> March </w:t>
      </w:r>
      <w:r>
        <w:rPr>
          <w:rFonts w:ascii="Gisha" w:eastAsia="Times New Roman" w:hAnsi="Gisha" w:cs="Gisha"/>
          <w:sz w:val="24"/>
          <w:szCs w:val="24"/>
          <w:lang w:eastAsia="en-ZA"/>
        </w:rPr>
        <w:t xml:space="preserve">2012, </w:t>
      </w:r>
      <w:r w:rsidRPr="00DA4BDF">
        <w:rPr>
          <w:rFonts w:ascii="Gisha" w:eastAsia="Times New Roman" w:hAnsi="Gisha" w:cs="Gisha"/>
          <w:sz w:val="24"/>
          <w:szCs w:val="24"/>
          <w:lang w:eastAsia="en-ZA"/>
        </w:rPr>
        <w:t xml:space="preserve">the Mpumalanga </w:t>
      </w:r>
      <w:r>
        <w:rPr>
          <w:rFonts w:ascii="Gisha" w:eastAsia="Times New Roman" w:hAnsi="Gisha" w:cs="Gisha"/>
          <w:sz w:val="24"/>
          <w:szCs w:val="24"/>
          <w:lang w:eastAsia="en-ZA"/>
        </w:rPr>
        <w:t xml:space="preserve">Department of Culture, Sport and Recreation will be </w:t>
      </w:r>
      <w:r w:rsidR="00BC255D">
        <w:rPr>
          <w:rFonts w:ascii="Gisha" w:eastAsia="Times New Roman" w:hAnsi="Gisha" w:cs="Gisha"/>
          <w:sz w:val="24"/>
          <w:szCs w:val="24"/>
          <w:lang w:eastAsia="en-ZA"/>
        </w:rPr>
        <w:t xml:space="preserve">officially opening the Nomoya Masilela Museum in Bethal (eMzinoni) in Delmas. </w:t>
      </w:r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Government continues to honour these heroes and heroines in the Province like Nomoya Masilela, </w:t>
      </w:r>
      <w:proofErr w:type="spellStart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>Gert</w:t>
      </w:r>
      <w:proofErr w:type="spellEnd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proofErr w:type="spellStart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>Sibande</w:t>
      </w:r>
      <w:proofErr w:type="spellEnd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 and </w:t>
      </w:r>
      <w:proofErr w:type="spellStart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>Nokuthula</w:t>
      </w:r>
      <w:proofErr w:type="spellEnd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proofErr w:type="spellStart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>Simelane</w:t>
      </w:r>
      <w:proofErr w:type="spellEnd"/>
      <w:r w:rsidR="004F1C02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 who all played an important role during the liberation struggle. The regeneration project and official opening seeks to monumentalize the legacy of these fallen heroes and heroines</w:t>
      </w:r>
      <w:r w:rsidR="004F1C02">
        <w:rPr>
          <w:rFonts w:ascii="Gisha" w:eastAsia="Times New Roman" w:hAnsi="Gisha" w:cs="Gisha"/>
          <w:sz w:val="24"/>
          <w:szCs w:val="24"/>
          <w:lang w:eastAsia="en-ZA"/>
        </w:rPr>
        <w:t xml:space="preserve">. </w:t>
      </w:r>
    </w:p>
    <w:p w:rsidR="004F1C02" w:rsidRPr="00BD02A3" w:rsidRDefault="004F1C02" w:rsidP="004F1C02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</w:p>
    <w:p w:rsidR="00BD02A3" w:rsidRDefault="008B3747" w:rsidP="00BD02A3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>
        <w:rPr>
          <w:rFonts w:ascii="Gisha" w:eastAsia="Times New Roman" w:hAnsi="Gisha" w:cs="Gisha"/>
          <w:sz w:val="24"/>
          <w:szCs w:val="24"/>
          <w:lang w:eastAsia="en-ZA"/>
        </w:rPr>
        <w:t xml:space="preserve">On the same day </w:t>
      </w:r>
      <w:r w:rsidR="00BD02A3">
        <w:rPr>
          <w:rFonts w:ascii="Gisha" w:eastAsia="Times New Roman" w:hAnsi="Gisha" w:cs="Gisha"/>
          <w:sz w:val="24"/>
          <w:szCs w:val="24"/>
          <w:lang w:eastAsia="en-ZA"/>
        </w:rPr>
        <w:t>we will be celebrating the Human Rights Day under the theme</w:t>
      </w:r>
      <w:r w:rsidR="00BD02A3" w:rsidRPr="00BD02A3">
        <w:rPr>
          <w:rFonts w:ascii="Gisha" w:hAnsi="Gisha" w:cs="Gisha"/>
          <w:b/>
          <w:color w:val="000000"/>
          <w:sz w:val="24"/>
          <w:szCs w:val="24"/>
        </w:rPr>
        <w:t xml:space="preserve"> </w:t>
      </w:r>
      <w:r w:rsidR="00BD02A3">
        <w:rPr>
          <w:rFonts w:ascii="Gisha" w:hAnsi="Gisha" w:cs="Gisha"/>
          <w:b/>
          <w:color w:val="000000"/>
          <w:sz w:val="24"/>
          <w:szCs w:val="24"/>
        </w:rPr>
        <w:t>“J</w:t>
      </w:r>
      <w:r w:rsidR="00BD02A3" w:rsidRPr="00EC5A82">
        <w:rPr>
          <w:rFonts w:ascii="Gisha" w:hAnsi="Gisha" w:cs="Gisha"/>
          <w:b/>
          <w:color w:val="000000"/>
          <w:sz w:val="24"/>
          <w:szCs w:val="24"/>
        </w:rPr>
        <w:t xml:space="preserve">oining hands to Promote Unity in Diversity and Human Rights for </w:t>
      </w:r>
      <w:proofErr w:type="gramStart"/>
      <w:r w:rsidR="00BD02A3" w:rsidRPr="00EC5A82">
        <w:rPr>
          <w:rFonts w:ascii="Gisha" w:hAnsi="Gisha" w:cs="Gisha"/>
          <w:b/>
          <w:color w:val="000000"/>
          <w:sz w:val="24"/>
          <w:szCs w:val="24"/>
        </w:rPr>
        <w:t>All</w:t>
      </w:r>
      <w:proofErr w:type="gramEnd"/>
      <w:r w:rsidR="00BD02A3">
        <w:rPr>
          <w:rFonts w:ascii="Gisha" w:hAnsi="Gisha" w:cs="Gisha"/>
          <w:b/>
          <w:color w:val="000000"/>
          <w:sz w:val="24"/>
          <w:szCs w:val="24"/>
        </w:rPr>
        <w:t xml:space="preserve">”. </w:t>
      </w:r>
      <w:r w:rsidR="004F1C02" w:rsidRPr="004F1C02">
        <w:rPr>
          <w:rFonts w:ascii="Gisha" w:eastAsia="Times New Roman" w:hAnsi="Gisha" w:cs="Gisha"/>
          <w:sz w:val="24"/>
          <w:szCs w:val="24"/>
          <w:lang w:eastAsia="en-ZA"/>
        </w:rPr>
        <w:t>On this day and month South Africans seek to commemorate the 1962 Sharpeville Massacre where 69 people were killed during the defiance campaigns, as well as the Uitenhage mass killings</w:t>
      </w:r>
      <w:r w:rsidR="004F1C02">
        <w:rPr>
          <w:rFonts w:ascii="Gisha" w:eastAsia="Times New Roman" w:hAnsi="Gisha" w:cs="Gisha"/>
          <w:sz w:val="24"/>
          <w:szCs w:val="24"/>
          <w:lang w:eastAsia="en-ZA"/>
        </w:rPr>
        <w:t xml:space="preserve">. </w:t>
      </w:r>
    </w:p>
    <w:p w:rsidR="00DE5703" w:rsidRDefault="00DE5703" w:rsidP="00DE5703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</w:p>
    <w:p w:rsidR="00DE5703" w:rsidRPr="001F4C7E" w:rsidRDefault="00DE5703" w:rsidP="00DE5703">
      <w:pPr>
        <w:spacing w:before="160" w:after="160" w:line="240" w:lineRule="auto"/>
        <w:rPr>
          <w:rFonts w:ascii="Gisha" w:eastAsia="Times New Roman" w:hAnsi="Gisha" w:cs="Gisha"/>
          <w:b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Believes,</w:t>
      </w:r>
    </w:p>
    <w:p w:rsidR="00DE5703" w:rsidRPr="00DA4BDF" w:rsidRDefault="00DE5703" w:rsidP="00DE5703">
      <w:pPr>
        <w:spacing w:before="160" w:after="160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sz w:val="24"/>
          <w:szCs w:val="24"/>
          <w:lang w:eastAsia="en-ZA"/>
        </w:rPr>
        <w:t xml:space="preserve">That the </w:t>
      </w:r>
      <w:r w:rsidR="008B3747">
        <w:rPr>
          <w:rFonts w:ascii="Gisha" w:eastAsia="Times New Roman" w:hAnsi="Gisha" w:cs="Gisha"/>
          <w:sz w:val="24"/>
          <w:szCs w:val="24"/>
          <w:lang w:eastAsia="en-ZA"/>
        </w:rPr>
        <w:t xml:space="preserve">opening of the Museum will assist in </w:t>
      </w:r>
      <w:r w:rsidR="00BD02A3" w:rsidRPr="00BD02A3">
        <w:rPr>
          <w:rFonts w:ascii="Gisha" w:eastAsia="Times New Roman" w:hAnsi="Gisha" w:cs="Gisha"/>
          <w:sz w:val="24"/>
          <w:szCs w:val="24"/>
          <w:lang w:eastAsia="en-ZA"/>
        </w:rPr>
        <w:t>highlighting heroes</w:t>
      </w:r>
      <w:r w:rsidR="008B3747" w:rsidRPr="00BD02A3">
        <w:rPr>
          <w:rFonts w:ascii="Gisha" w:eastAsia="Times New Roman" w:hAnsi="Gisha" w:cs="Gisha"/>
          <w:sz w:val="24"/>
          <w:szCs w:val="24"/>
          <w:lang w:eastAsia="en-ZA"/>
        </w:rPr>
        <w:t xml:space="preserve"> and heroines of the Gert Sibande region</w:t>
      </w:r>
      <w:r w:rsidR="008B3747" w:rsidRPr="004F1C02">
        <w:rPr>
          <w:rFonts w:ascii="Gisha" w:eastAsia="Times New Roman" w:hAnsi="Gisha" w:cs="Gisha"/>
          <w:sz w:val="24"/>
          <w:szCs w:val="24"/>
          <w:lang w:eastAsia="en-ZA"/>
        </w:rPr>
        <w:t xml:space="preserve">. </w:t>
      </w:r>
      <w:r w:rsidR="004F1C02" w:rsidRPr="004F1C02">
        <w:rPr>
          <w:rFonts w:ascii="Gisha" w:eastAsia="Times New Roman" w:hAnsi="Gisha" w:cs="Gisha"/>
          <w:sz w:val="24"/>
          <w:szCs w:val="24"/>
          <w:lang w:eastAsia="en-ZA"/>
        </w:rPr>
        <w:t xml:space="preserve">Furthermore the opening of the Museum will assist in marketing and promoting the Gert Sibande Legacy project and benefit all the people of Bethal. </w:t>
      </w:r>
    </w:p>
    <w:p w:rsidR="00DE5703" w:rsidRPr="00E709C4" w:rsidRDefault="00DE5703" w:rsidP="00DE5703">
      <w:pPr>
        <w:spacing w:before="160" w:after="160" w:line="240" w:lineRule="auto"/>
        <w:jc w:val="both"/>
        <w:rPr>
          <w:rFonts w:ascii="Gisha" w:eastAsia="Times New Roman" w:hAnsi="Gisha" w:cs="Gisha"/>
          <w:sz w:val="24"/>
          <w:szCs w:val="24"/>
          <w:lang w:eastAsia="en-ZA"/>
        </w:rPr>
      </w:pPr>
    </w:p>
    <w:p w:rsidR="00DE5703" w:rsidRPr="001F4C7E" w:rsidRDefault="00DE5703" w:rsidP="00DE5703">
      <w:pPr>
        <w:spacing w:before="160" w:after="160"/>
        <w:jc w:val="both"/>
        <w:rPr>
          <w:rFonts w:ascii="Gisha" w:eastAsia="Times New Roman" w:hAnsi="Gisha" w:cs="Gisha"/>
          <w:b/>
          <w:sz w:val="24"/>
          <w:szCs w:val="24"/>
          <w:lang w:eastAsia="en-ZA"/>
        </w:rPr>
      </w:pPr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Urges</w:t>
      </w:r>
      <w:proofErr w:type="gramStart"/>
      <w:r w:rsidRPr="001F4C7E">
        <w:rPr>
          <w:rFonts w:ascii="Gisha" w:eastAsia="Times New Roman" w:hAnsi="Gisha" w:cs="Gisha"/>
          <w:b/>
          <w:sz w:val="24"/>
          <w:szCs w:val="24"/>
          <w:lang w:eastAsia="en-ZA"/>
        </w:rPr>
        <w:t>,</w:t>
      </w:r>
      <w:proofErr w:type="gramEnd"/>
      <w:r>
        <w:rPr>
          <w:rFonts w:ascii="Gisha" w:eastAsia="Times New Roman" w:hAnsi="Gisha" w:cs="Gisha"/>
          <w:sz w:val="24"/>
          <w:szCs w:val="24"/>
          <w:lang w:eastAsia="en-ZA"/>
        </w:rPr>
        <w:br/>
        <w:t xml:space="preserve">Everyone </w:t>
      </w:r>
      <w:r w:rsidR="00BD02A3">
        <w:rPr>
          <w:rFonts w:ascii="Gisha" w:eastAsia="Times New Roman" w:hAnsi="Gisha" w:cs="Gisha"/>
          <w:sz w:val="24"/>
          <w:szCs w:val="24"/>
          <w:lang w:eastAsia="en-ZA"/>
        </w:rPr>
        <w:t>to protect</w:t>
      </w:r>
      <w:r w:rsidR="004F1C02">
        <w:rPr>
          <w:rFonts w:ascii="Gisha" w:eastAsia="Times New Roman" w:hAnsi="Gisha" w:cs="Gisha"/>
          <w:sz w:val="24"/>
          <w:szCs w:val="24"/>
          <w:lang w:eastAsia="en-ZA"/>
        </w:rPr>
        <w:t xml:space="preserve"> and support</w:t>
      </w:r>
      <w:r w:rsidR="00BD02A3">
        <w:rPr>
          <w:rFonts w:ascii="Gisha" w:eastAsia="Times New Roman" w:hAnsi="Gisha" w:cs="Gisha"/>
          <w:sz w:val="24"/>
          <w:szCs w:val="24"/>
          <w:lang w:eastAsia="en-ZA"/>
        </w:rPr>
        <w:t xml:space="preserve"> </w:t>
      </w:r>
      <w:r w:rsidR="001E7661">
        <w:rPr>
          <w:rFonts w:ascii="Gisha" w:eastAsia="Times New Roman" w:hAnsi="Gisha" w:cs="Gisha"/>
          <w:sz w:val="24"/>
          <w:szCs w:val="24"/>
          <w:lang w:eastAsia="en-ZA"/>
        </w:rPr>
        <w:t xml:space="preserve">our Heritage and report all act of vandalism </w:t>
      </w:r>
      <w:r w:rsidR="004F1C02">
        <w:rPr>
          <w:rFonts w:ascii="Gisha" w:eastAsia="Times New Roman" w:hAnsi="Gisha" w:cs="Gisha"/>
          <w:sz w:val="24"/>
          <w:szCs w:val="24"/>
          <w:lang w:eastAsia="en-ZA"/>
        </w:rPr>
        <w:t>o</w:t>
      </w:r>
      <w:r w:rsidR="001E7661">
        <w:rPr>
          <w:rFonts w:ascii="Gisha" w:eastAsia="Times New Roman" w:hAnsi="Gisha" w:cs="Gisha"/>
          <w:sz w:val="24"/>
          <w:szCs w:val="24"/>
          <w:lang w:eastAsia="en-ZA"/>
        </w:rPr>
        <w:t>n</w:t>
      </w:r>
      <w:r w:rsidR="004F1C02">
        <w:rPr>
          <w:rFonts w:ascii="Gisha" w:eastAsia="Times New Roman" w:hAnsi="Gisha" w:cs="Gisha"/>
          <w:sz w:val="24"/>
          <w:szCs w:val="24"/>
          <w:lang w:eastAsia="en-ZA"/>
        </w:rPr>
        <w:t xml:space="preserve"> our Heritage Resources to the relevant authorities. </w:t>
      </w:r>
    </w:p>
    <w:p w:rsidR="00DE5703" w:rsidRPr="00DA4BDF" w:rsidRDefault="00DE5703" w:rsidP="00DE5703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</w:p>
    <w:p w:rsidR="00DE5703" w:rsidRPr="00DA4BDF" w:rsidRDefault="00DE5703" w:rsidP="00DE5703">
      <w:pPr>
        <w:spacing w:before="160" w:after="160" w:line="240" w:lineRule="auto"/>
        <w:rPr>
          <w:rFonts w:ascii="Gisha" w:eastAsia="Times New Roman" w:hAnsi="Gisha" w:cs="Gisha"/>
          <w:sz w:val="24"/>
          <w:szCs w:val="24"/>
          <w:lang w:eastAsia="en-ZA"/>
        </w:rPr>
      </w:pPr>
      <w:r w:rsidRPr="00DA4BDF">
        <w:rPr>
          <w:rFonts w:ascii="Gisha" w:eastAsia="Times New Roman" w:hAnsi="Gisha" w:cs="Gisha"/>
          <w:sz w:val="24"/>
          <w:szCs w:val="24"/>
          <w:lang w:eastAsia="en-ZA"/>
        </w:rPr>
        <w:t>I thank you!</w:t>
      </w:r>
    </w:p>
    <w:p w:rsidR="00DE5703" w:rsidRDefault="00DE5703" w:rsidP="00DE5703"/>
    <w:p w:rsidR="0066038A" w:rsidRDefault="0066038A"/>
    <w:sectPr w:rsidR="0066038A" w:rsidSect="00660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703"/>
    <w:rsid w:val="001E7661"/>
    <w:rsid w:val="004F1C02"/>
    <w:rsid w:val="0066038A"/>
    <w:rsid w:val="006C7935"/>
    <w:rsid w:val="008B3747"/>
    <w:rsid w:val="00A63E5E"/>
    <w:rsid w:val="00A80949"/>
    <w:rsid w:val="00BC255D"/>
    <w:rsid w:val="00BD02A3"/>
    <w:rsid w:val="00C521E6"/>
    <w:rsid w:val="00CB27D9"/>
    <w:rsid w:val="00D739A4"/>
    <w:rsid w:val="00DE5703"/>
    <w:rsid w:val="00EC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E5703"/>
    <w:pPr>
      <w:spacing w:before="30" w:after="100" w:afterAutospacing="1" w:line="240" w:lineRule="auto"/>
      <w:outlineLvl w:val="2"/>
    </w:pPr>
    <w:rPr>
      <w:rFonts w:ascii="Arial" w:eastAsia="Times New Roman" w:hAnsi="Arial" w:cs="Arial"/>
      <w:b/>
      <w:bCs/>
      <w:color w:val="50595D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61F0"/>
    <w:pPr>
      <w:spacing w:after="0" w:line="240" w:lineRule="auto"/>
      <w:jc w:val="center"/>
    </w:pPr>
    <w:rPr>
      <w:rFonts w:ascii="Book Antiqua" w:eastAsia="Times New Roman" w:hAnsi="Book Antiqua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C61F0"/>
    <w:rPr>
      <w:rFonts w:ascii="Book Antiqua" w:hAnsi="Book Antiqua"/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1F0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5703"/>
    <w:rPr>
      <w:rFonts w:ascii="Arial" w:hAnsi="Arial" w:cs="Arial"/>
      <w:b/>
      <w:bCs/>
      <w:color w:val="50595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0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MukharaS</dc:creator>
  <cp:lastModifiedBy>MukharaS</cp:lastModifiedBy>
  <cp:revision>2</cp:revision>
  <cp:lastPrinted>2012-03-12T14:18:00Z</cp:lastPrinted>
  <dcterms:created xsi:type="dcterms:W3CDTF">2012-03-12T09:49:00Z</dcterms:created>
  <dcterms:modified xsi:type="dcterms:W3CDTF">2012-03-12T14:18:00Z</dcterms:modified>
</cp:coreProperties>
</file>